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10" w:rsidRDefault="00DF3010" w:rsidP="00DF30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010">
        <w:rPr>
          <w:rFonts w:ascii="Times New Roman" w:hAnsi="Times New Roman" w:cs="Times New Roman"/>
          <w:b/>
          <w:sz w:val="28"/>
          <w:szCs w:val="28"/>
          <w:lang w:eastAsia="ru-RU"/>
        </w:rPr>
        <w:t>Реали</w:t>
      </w:r>
      <w:r w:rsidRPr="00DF3010">
        <w:rPr>
          <w:rFonts w:ascii="Times New Roman" w:hAnsi="Times New Roman" w:cs="Times New Roman"/>
          <w:b/>
          <w:sz w:val="28"/>
          <w:szCs w:val="28"/>
        </w:rPr>
        <w:t xml:space="preserve">зация направления «Речевое развитие» </w:t>
      </w:r>
    </w:p>
    <w:p w:rsidR="00DF3010" w:rsidRPr="00DF3010" w:rsidRDefault="00DF3010" w:rsidP="00DF30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F3010">
        <w:rPr>
          <w:rFonts w:ascii="Times New Roman" w:hAnsi="Times New Roman" w:cs="Times New Roman"/>
          <w:b/>
          <w:sz w:val="28"/>
          <w:szCs w:val="28"/>
        </w:rPr>
        <w:t>МБДОУ д/с №6 г. Починка.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Речевое развитие по-прежнему остается наиболее актуальным в дошкольном возрасте.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Основная цель речевого развития – это развитие свободного общения с взрослыми и детьми, овладение конструктивными способами и средствами взаимодействия с окружающими.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 xml:space="preserve">Согласно ФГОС </w:t>
      </w:r>
      <w:proofErr w:type="gramStart"/>
      <w:r w:rsidRPr="00DF301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F30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3010">
        <w:rPr>
          <w:rFonts w:ascii="Times New Roman" w:hAnsi="Times New Roman" w:cs="Times New Roman"/>
          <w:sz w:val="28"/>
          <w:szCs w:val="28"/>
        </w:rPr>
        <w:t>речевое</w:t>
      </w:r>
      <w:proofErr w:type="gramEnd"/>
      <w:r w:rsidRPr="00DF3010">
        <w:rPr>
          <w:rFonts w:ascii="Times New Roman" w:hAnsi="Times New Roman" w:cs="Times New Roman"/>
          <w:sz w:val="28"/>
          <w:szCs w:val="28"/>
        </w:rPr>
        <w:t xml:space="preserve"> развитие включает компоненты: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1) овладение речью как средством общения и культуры (это значит, надо сформировать устную речь детей на таком уровне, чтобы они не испытывали трудностей в установлении контактов со сверстниками и взрослыми, чтобы их речь была понятна окружающим);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2) обогащение активного словаря (происходит за счет основного словарного фонда дошкольника и зависит от словаря педагога и родителей, для расширения словаря детей создаются благоприятные условия при комплексно - тематическом планировании работы);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 xml:space="preserve">3) развитие связной, грамматически правильной диалогической и монологической речи (наша связная речь состоит из двух </w:t>
      </w:r>
      <w:proofErr w:type="gramStart"/>
      <w:r w:rsidRPr="00DF3010">
        <w:rPr>
          <w:rFonts w:ascii="Times New Roman" w:hAnsi="Times New Roman" w:cs="Times New Roman"/>
          <w:sz w:val="28"/>
          <w:szCs w:val="28"/>
        </w:rPr>
        <w:t>частей-диалога</w:t>
      </w:r>
      <w:proofErr w:type="gramEnd"/>
      <w:r w:rsidRPr="00DF3010">
        <w:rPr>
          <w:rFonts w:ascii="Times New Roman" w:hAnsi="Times New Roman" w:cs="Times New Roman"/>
          <w:sz w:val="28"/>
          <w:szCs w:val="28"/>
        </w:rPr>
        <w:t xml:space="preserve"> и монолога. </w:t>
      </w:r>
      <w:proofErr w:type="gramStart"/>
      <w:r w:rsidRPr="00DF3010">
        <w:rPr>
          <w:rFonts w:ascii="Times New Roman" w:hAnsi="Times New Roman" w:cs="Times New Roman"/>
          <w:sz w:val="28"/>
          <w:szCs w:val="28"/>
        </w:rPr>
        <w:t>Строительным материалом для неё является словарь и освоение грамматического строя речи, т. е. умение изменять слова, соединять их в предложения);</w:t>
      </w:r>
      <w:proofErr w:type="gramEnd"/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4) развитие речевого творчества (работа не простая, предполагает что, дети самостоятельно составляют простейшие короткие рассказы, принимают участие в сочинении стихотворных фраз, придумывают новые ходы в сюжете сказки и т. д. Все это становится возможным, если мы создаем для этого условия);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 xml:space="preserve">5) знакомство с книжной культурой, детской литературой, понимание на слух текстов различных жанров детской литературы (главная проблема состоит в том, что книга перестала быть ценностью во многих семьях, дети </w:t>
      </w:r>
      <w:r w:rsidRPr="00DF3010">
        <w:rPr>
          <w:rFonts w:ascii="Times New Roman" w:hAnsi="Times New Roman" w:cs="Times New Roman"/>
          <w:sz w:val="28"/>
          <w:szCs w:val="28"/>
        </w:rPr>
        <w:lastRenderedPageBreak/>
        <w:t>не приобретают опыт домашнего чтения - слушания, книга должна стать спутником детей);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 xml:space="preserve">6) формирование звуковой аналитико-синтетической активности как предпосылки обучения грамоте (подготовка к обучению грамоте - это формирование навыков звукового анализа и синтеза. </w:t>
      </w:r>
      <w:proofErr w:type="gramStart"/>
      <w:r w:rsidRPr="00DF3010">
        <w:rPr>
          <w:rFonts w:ascii="Times New Roman" w:hAnsi="Times New Roman" w:cs="Times New Roman"/>
          <w:sz w:val="28"/>
          <w:szCs w:val="28"/>
        </w:rPr>
        <w:t>От способности ребёнка к анализу и синтезу речевых звуков зависит и формирование правильного произношения);</w:t>
      </w:r>
      <w:proofErr w:type="gramEnd"/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7) развитие звуковой и интонационной культуры, фонематического слуха (ребенок усваивает систему ударений, произношение звуков, умение выразительно говорить, читать стихи; ребенок учится называть слова с определенным звуком, определяет место звука в слове).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 xml:space="preserve">Речевое развитие в соответствии с ФГОС </w:t>
      </w:r>
      <w:proofErr w:type="gramStart"/>
      <w:r w:rsidRPr="00DF301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F3010">
        <w:rPr>
          <w:rFonts w:ascii="Times New Roman" w:hAnsi="Times New Roman" w:cs="Times New Roman"/>
          <w:sz w:val="28"/>
          <w:szCs w:val="28"/>
        </w:rPr>
        <w:t xml:space="preserve"> включает </w:t>
      </w:r>
      <w:proofErr w:type="gramStart"/>
      <w:r w:rsidRPr="00DF30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3010">
        <w:rPr>
          <w:rFonts w:ascii="Times New Roman" w:hAnsi="Times New Roman" w:cs="Times New Roman"/>
          <w:sz w:val="28"/>
          <w:szCs w:val="28"/>
        </w:rPr>
        <w:t xml:space="preserve"> себя развитие речи и художественную литературу.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Основными направлениями (задачами) работы по развитию речи являются: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овладение речью как средством общения и культуры;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обогащение активного словаря;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речи;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развитие звуковой и интонационной культуры речи, фонематического слуха;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развитие речевого творчества;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знакомство с книжной культурой, детской литературой;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понимание на слух текстов различных жанров детской литературы;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образовательной программы </w:t>
      </w:r>
      <w:proofErr w:type="gramStart"/>
      <w:r w:rsidRPr="00DF301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F3010">
        <w:rPr>
          <w:rFonts w:ascii="Times New Roman" w:hAnsi="Times New Roman" w:cs="Times New Roman"/>
          <w:sz w:val="28"/>
          <w:szCs w:val="28"/>
        </w:rPr>
        <w:t>: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мысли;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lastRenderedPageBreak/>
        <w:t>может использовать речь для выражения своих мыслей, чувств и желаний, построения речевого высказывания в ситуации общения;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может выделять звуки в словах;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у ребенка складываются предпосылки грамотности.</w:t>
      </w:r>
      <w:bookmarkStart w:id="0" w:name="_GoBack"/>
      <w:bookmarkEnd w:id="0"/>
      <w:r w:rsidRPr="00DF3010">
        <w:rPr>
          <w:rFonts w:ascii="Times New Roman" w:hAnsi="Times New Roman" w:cs="Times New Roman"/>
          <w:sz w:val="28"/>
          <w:szCs w:val="28"/>
        </w:rPr>
        <w:t> 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В период от рождения ребенка до 7 – 10 лет формируются и активно развиваются речевые умения и навыки.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 xml:space="preserve">Речевой навык – это речевое действие, достигшее степени совершенства, способность осуществить оптимальным образом ту или иную операцию. </w:t>
      </w:r>
      <w:proofErr w:type="gramStart"/>
      <w:r w:rsidRPr="00DF3010">
        <w:rPr>
          <w:rFonts w:ascii="Times New Roman" w:hAnsi="Times New Roman" w:cs="Times New Roman"/>
          <w:sz w:val="28"/>
          <w:szCs w:val="28"/>
        </w:rPr>
        <w:t>Речевые навыки включают внешнее оформление (произношение, членение фраз, интонирование) и внутреннее (выбор падежа, рода, числа и т. п.).</w:t>
      </w:r>
      <w:proofErr w:type="gramEnd"/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Речевое умение – особая способность человека, которая становится возможной в результате развития речевых навыков.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Различают четыре вида речевых умений: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Умение говорить, т. е. излагать свои мысли в устной форме;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spellStart"/>
      <w:r w:rsidRPr="00DF3010">
        <w:rPr>
          <w:rFonts w:ascii="Times New Roman" w:hAnsi="Times New Roman" w:cs="Times New Roman"/>
          <w:sz w:val="28"/>
          <w:szCs w:val="28"/>
        </w:rPr>
        <w:t>аудировать</w:t>
      </w:r>
      <w:proofErr w:type="spellEnd"/>
      <w:r w:rsidRPr="00DF3010">
        <w:rPr>
          <w:rFonts w:ascii="Times New Roman" w:hAnsi="Times New Roman" w:cs="Times New Roman"/>
          <w:sz w:val="28"/>
          <w:szCs w:val="28"/>
        </w:rPr>
        <w:t> (понимать речь в ее звуковом оформлении);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Умение излагать свои мысли в письменной речи;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Умение читать (понимать речь в ее графическом изображении).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Построение образовательного процесса должно основываться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и специфики дошкольного учреждения, культурных и региональных особенностей, от опыта и творческого подхода педагога.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1) Ведущей формой работы по развитию речи детей является образовательная ситуация.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Образовательные ситуации используются: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 xml:space="preserve">– в непосредственно организованной образовательной деятельности – в процессе организации различных видов детской деятельности детей, заданных ФГОС. </w:t>
      </w:r>
      <w:proofErr w:type="gramStart"/>
      <w:r w:rsidRPr="00DF3010">
        <w:rPr>
          <w:rFonts w:ascii="Times New Roman" w:hAnsi="Times New Roman" w:cs="Times New Roman"/>
          <w:sz w:val="28"/>
          <w:szCs w:val="28"/>
        </w:rPr>
        <w:t xml:space="preserve">Они направлены на формирование у детей знаний, умений </w:t>
      </w:r>
      <w:r w:rsidRPr="00DF3010">
        <w:rPr>
          <w:rFonts w:ascii="Times New Roman" w:hAnsi="Times New Roman" w:cs="Times New Roman"/>
          <w:sz w:val="28"/>
          <w:szCs w:val="28"/>
        </w:rPr>
        <w:lastRenderedPageBreak/>
        <w:t>рассуждать, делать выводы, на развитие умений в разных видах деятельности (игровой, коммуникативной, познавательно-исследовательской, восприятия художественно литературы и фольклора, конструктивной, изобразительной, музыкальной, двигательной);</w:t>
      </w:r>
      <w:proofErr w:type="gramEnd"/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– в ходе режимных моментов и направлены на закрепление имеющихся знаний и умений, их применение в новых условиях, проявление ребенком активности, самостоятельности и творчества.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О. М. Ельцова отмечает, что для развития игрового общения используется игровая обучающая ситуация (ИОС). Все качества и знания формирует не сама ИОС, а то или иное конкретное содержание, которое специально вносится педагогом.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Ситуации - иллюстрации. Подходят для младшего дошкольного возраста. Разыгрываются простые сценки из жизни детей. С помощью различных игровых материалов и дидактических пособий педагог демонстрирует детям образцы социально приемлемого поведения, а также активизирует их навыки эффективного общения.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Ситуации - упражнения. Применяются со средней группы. В них ребенок активно действует. Дети тренируются в выполнении отдельных игровых действий и связывании их в сюжет, учатся регулировать взаимоотношения со сверстниками в рамках игрового взаимодействия.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Ситуации – проблемы. Применяются со старшего возраста. Участие в ситуациях - проблемах способствует усвоению детьми основных направлений социальных отношений, их «</w:t>
      </w:r>
      <w:proofErr w:type="spellStart"/>
      <w:r w:rsidRPr="00DF3010">
        <w:rPr>
          <w:rFonts w:ascii="Times New Roman" w:hAnsi="Times New Roman" w:cs="Times New Roman"/>
          <w:sz w:val="28"/>
          <w:szCs w:val="28"/>
        </w:rPr>
        <w:t>отработке</w:t>
      </w:r>
      <w:proofErr w:type="gramStart"/>
      <w:r w:rsidRPr="00DF3010">
        <w:rPr>
          <w:rFonts w:ascii="Times New Roman" w:hAnsi="Times New Roman" w:cs="Times New Roman"/>
          <w:sz w:val="28"/>
          <w:szCs w:val="28"/>
        </w:rPr>
        <w:t>»и</w:t>
      </w:r>
      <w:proofErr w:type="spellEnd"/>
      <w:proofErr w:type="gramEnd"/>
      <w:r w:rsidRPr="00DF3010">
        <w:rPr>
          <w:rFonts w:ascii="Times New Roman" w:hAnsi="Times New Roman" w:cs="Times New Roman"/>
          <w:sz w:val="28"/>
          <w:szCs w:val="28"/>
        </w:rPr>
        <w:t xml:space="preserve"> моделированию стратегии своего поведения в мире людей. Активно участвуя, ребенок находит выход своим чувствам и переживаниям, учится осознавать и принимать их.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 xml:space="preserve">Ситуации – оценки. Применяются в подготовительной группе. Они предполагают анализ и обоснование принятого решения, его оценку со стороны самих детей. В этом случае игровая проблема уже решена, но от </w:t>
      </w:r>
      <w:r w:rsidRPr="00DF3010">
        <w:rPr>
          <w:rFonts w:ascii="Times New Roman" w:hAnsi="Times New Roman" w:cs="Times New Roman"/>
          <w:sz w:val="28"/>
          <w:szCs w:val="28"/>
        </w:rPr>
        <w:lastRenderedPageBreak/>
        <w:t>взрослого требуется помочь ребенку проанализировать и обосновать принятие решения, оценить его.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 xml:space="preserve">2)А. Г. </w:t>
      </w:r>
      <w:proofErr w:type="spellStart"/>
      <w:r w:rsidRPr="00DF3010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DF3010">
        <w:rPr>
          <w:rFonts w:ascii="Times New Roman" w:hAnsi="Times New Roman" w:cs="Times New Roman"/>
          <w:sz w:val="28"/>
          <w:szCs w:val="28"/>
        </w:rPr>
        <w:t xml:space="preserve"> предлагает как форму речевого развития детей - сценарии активизирующего общения - обучение игровому (диалогическому) общению. Такая форма включает разговоры с детьми, дидактические, подвижные, народные игры; инсценировки, драматизации, обследование предметов и др.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 xml:space="preserve">3)Ряд авторов (Л. С. Киселева, Т. А. Данилина, Т. С. </w:t>
      </w:r>
      <w:proofErr w:type="spellStart"/>
      <w:r w:rsidRPr="00DF3010"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 w:rsidRPr="00DF3010">
        <w:rPr>
          <w:rFonts w:ascii="Times New Roman" w:hAnsi="Times New Roman" w:cs="Times New Roman"/>
          <w:sz w:val="28"/>
          <w:szCs w:val="28"/>
        </w:rPr>
        <w:t>, М. Б. Зуйкова) рассматривают проектную деятельность как вариант интегрированного метода обучения дошкольников, как способ организации педагогического процесса, основанный на взаимодействии педагога и воспитанника, поэтапная практическая деятельность по достижению поставленной цели.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Реализация образовательной области «Речевое развитие» возможна через метод проектов. Используя проектную деятельность, дети автоматически осваивают новые понятия и представления в различных сферах жизни. Суть «метода проектов» в образовании состоит в такой организации образовательного процесса, при котором дети приобретают знания и умения, опыт творческой деятельности, эмоционально-ценностного отношения к действительности в процессе планирования и выполнения постепенно усложняющихся практических заданий. Главная задача – помочь ребенку поверить в свои силы, так как наиболее полно и отчетливо воспринимается детьми то, что было интересно, то, что нашли и доказали они сами.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Технология проектирования и использование метода проектов в ДОУ с интеграцией в различных образовательных областях является уникальным средством обеспечения сотрудничества, сотворчества детей и взрослых, способом реализации личностно-ориентированного подхода к образованию.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lastRenderedPageBreak/>
        <w:t>Интегрированное обучение дает детям возможность думать, творить, фантазировать, сочинять, познавать, развивать коммуникативные умения, обогащать словарь и формировать грамматические структуры речи.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 xml:space="preserve">4) Игра как форма речевого развития дошкольников  побуждает детей к вступлению в контакты, является мотивом к коммуникативной деятельности. </w:t>
      </w:r>
      <w:proofErr w:type="spellStart"/>
      <w:r w:rsidRPr="00DF3010">
        <w:rPr>
          <w:rFonts w:ascii="Times New Roman" w:hAnsi="Times New Roman" w:cs="Times New Roman"/>
          <w:sz w:val="28"/>
          <w:szCs w:val="28"/>
        </w:rPr>
        <w:t>Бизикова</w:t>
      </w:r>
      <w:proofErr w:type="spellEnd"/>
      <w:r w:rsidRPr="00DF3010">
        <w:rPr>
          <w:rFonts w:ascii="Times New Roman" w:hAnsi="Times New Roman" w:cs="Times New Roman"/>
          <w:sz w:val="28"/>
          <w:szCs w:val="28"/>
        </w:rPr>
        <w:t xml:space="preserve"> О. А предлагает игры с готовыми текстами: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-подвижные «Король», «Коршун», «Змея», «Лиски» и др.</w:t>
      </w:r>
      <w:proofErr w:type="gramStart"/>
      <w:r w:rsidRPr="00DF301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-дидактические «Я садовником родился», «Краски», «Смешинки» и др. (освоить разнообразие инициативных и ответных реплик, приобщиться к выполнению основных правил ведения диалога);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-дидактические игры, предполагающие диалогическое взаимодействие, но не содержащие готовых реплик: «Кто кого запутает», «Поручение», «Похожи – не похожи», «Угощайся пирожком», игры с телефоном «Вызов врача», «Звонок маме на работу», «Бюро добрых услуг».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 xml:space="preserve">5)Еще один пример формы речевого развития дошкольников предлагают авторы: </w:t>
      </w:r>
      <w:proofErr w:type="spellStart"/>
      <w:r w:rsidRPr="00DF3010"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  <w:r w:rsidRPr="00DF3010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DF3010">
        <w:rPr>
          <w:rFonts w:ascii="Times New Roman" w:hAnsi="Times New Roman" w:cs="Times New Roman"/>
          <w:sz w:val="28"/>
          <w:szCs w:val="28"/>
        </w:rPr>
        <w:t>Коблова</w:t>
      </w:r>
      <w:proofErr w:type="spellEnd"/>
      <w:r w:rsidRPr="00DF3010">
        <w:rPr>
          <w:rFonts w:ascii="Times New Roman" w:hAnsi="Times New Roman" w:cs="Times New Roman"/>
          <w:sz w:val="28"/>
          <w:szCs w:val="28"/>
        </w:rPr>
        <w:t xml:space="preserve"> Т. А.: литературно-музыкальные праздники, фольклорные ярмарки, игр</w:t>
      </w:r>
      <w:proofErr w:type="gramStart"/>
      <w:r w:rsidRPr="00DF301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F3010">
        <w:rPr>
          <w:rFonts w:ascii="Times New Roman" w:hAnsi="Times New Roman" w:cs="Times New Roman"/>
          <w:sz w:val="28"/>
          <w:szCs w:val="28"/>
        </w:rPr>
        <w:t xml:space="preserve"> драматизации, разные виды театров, социальные акции, речевые газеты, книги самоделки, проблемные ситуации, посиделки, интерактивные речевые стенды, календарь событий и др.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010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DF3010">
        <w:rPr>
          <w:rFonts w:ascii="Times New Roman" w:hAnsi="Times New Roman" w:cs="Times New Roman"/>
          <w:sz w:val="28"/>
          <w:szCs w:val="28"/>
        </w:rPr>
        <w:t xml:space="preserve"> С. И. отмечает, что «при организации любой образовательной ситуации, любого занятия в дошкольном образовательном учреждении педагогу важно: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- во-первых, продумывать организацию разных способов взросло-детской и детской деятельности,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- во-вторых, видеть ресурсы разных этапов занятия для развития коммуникативной компетентности детей».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 xml:space="preserve">Развитие ребёнка дошкольного возраста наиболее успешно осуществляется в условиях обогащённой развивающей среды, которая </w:t>
      </w:r>
      <w:r w:rsidRPr="00DF3010">
        <w:rPr>
          <w:rFonts w:ascii="Times New Roman" w:hAnsi="Times New Roman" w:cs="Times New Roman"/>
          <w:sz w:val="28"/>
          <w:szCs w:val="28"/>
        </w:rPr>
        <w:lastRenderedPageBreak/>
        <w:t>обеспечивает единство социальных и природных средств, разнообразную деятельность и обогащение речевого опыта детей.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Развивающая среда – это естественная обстановка в группе, на участке ДОУ, рационально организованная, насыщенная разнообразными сенсорными раздражителями (красочными игрушками, альбомами, методическими пособиями, дидактическим материалом) и игровыми материалами.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В такой среде возможно одновременное включение в активную познавательно-творческую деятельность всех детей группы.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Речевая среда, созданная в определённой группе, - это фактор либо сдерживающий, либо активизирующий процесс речевого развития ребёнка, поэтому создавая развивающую среду, важно учитывать уровень речевого развития, интересы, способности детей данной группы. </w:t>
      </w:r>
      <w:proofErr w:type="gramStart"/>
      <w:r w:rsidRPr="00DF3010">
        <w:rPr>
          <w:rFonts w:ascii="Times New Roman" w:hAnsi="Times New Roman" w:cs="Times New Roman"/>
          <w:sz w:val="28"/>
          <w:szCs w:val="28"/>
        </w:rPr>
        <w:t>В качестве основных компонентов речевой развивающей среды выделяют следующие:</w:t>
      </w:r>
      <w:proofErr w:type="gramEnd"/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- Речь педагога;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- Методы и приёмы руководства развитием разных сторон речи дошкольников;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- Специальное оборудование для каждой возрастной группы.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 xml:space="preserve">Одной из важнейших составляющих является грамотная речь педагога, этому был посвящён наш педсовет, </w:t>
      </w:r>
      <w:proofErr w:type="spellStart"/>
      <w:r w:rsidRPr="00DF301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F3010">
        <w:rPr>
          <w:rFonts w:ascii="Times New Roman" w:hAnsi="Times New Roman" w:cs="Times New Roman"/>
          <w:sz w:val="28"/>
          <w:szCs w:val="28"/>
        </w:rPr>
        <w:t>. подробно на этом останавливаться не будем.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Методы работы по развитию речи дошкольников: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gramStart"/>
      <w:r w:rsidRPr="00DF3010">
        <w:rPr>
          <w:rFonts w:ascii="Times New Roman" w:hAnsi="Times New Roman" w:cs="Times New Roman"/>
          <w:sz w:val="28"/>
          <w:szCs w:val="28"/>
        </w:rPr>
        <w:t>обучения по образцу</w:t>
      </w:r>
      <w:proofErr w:type="gramEnd"/>
      <w:r w:rsidRPr="00DF3010">
        <w:rPr>
          <w:rFonts w:ascii="Times New Roman" w:hAnsi="Times New Roman" w:cs="Times New Roman"/>
          <w:sz w:val="28"/>
          <w:szCs w:val="28"/>
        </w:rPr>
        <w:t> (имитационный):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обучение произношению, интонациям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составление предложений по образцу, выразительное чтение наизусть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составление текстов разного типа (описание, повествование, рассуждение)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- пересказ литературных произведений.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Метод проблемный: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вопросы, творческие задания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lastRenderedPageBreak/>
        <w:t>- упражнения, дидактические игры и др.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Метод коммуникативный: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беседы (например: как вести себя с незнакомым взрослым человеком; о чем хотели бы узнать; что хотели бы увидеть)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создание речевых ситуаций (например: заблудился в парке; потерялся в магазине; встреча с незнакомым взрослым; с незнакомым мальчиком или девочкой)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ролевые игры, экскурсии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- совместный труд и другие виды деятельности, побуждающие высказаться.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Речевые упражнения, словесные игры, чтение и обсуждение литературных произведений, инсценировки, игры-драматизации, коллективные рассказы, игры-соревнования, литературное творчество, индивидуальная работа с ребенком – все виды образовательной деятельности должны повторяться, чтобы дети могли прочно усвоить произношения звуков и слогов, новые слова и их значения, а также грамматические правила.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Методы и приёмы руководства речевым развитием детей, специальное оборудование – подбор их напрямую зависит от особенностей речевого развития детей каждой возрастной группы, а именно: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Особенности речевого развития первой младшей (ясельной) группы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- методы и приёмы, направленные на развитие речи как средства общения (поручения, подсказ, образец, сопряжённая речь и др.);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-  методы и приёмы, направленные на формирование умения слушать и слышать (рассказы, чтение);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- самостоятельное рассматривание картинок, игрушек, книжек (на развитие инициативной речи)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Особенности речевого развития второй младшей группы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lastRenderedPageBreak/>
        <w:t> - методы и приёмы, направленные на развитие речи как средства общения (поручения, подсказ, образец обращения, образец взаимодействия посредством речи в разных видах деятельности);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- методы и приёмы, направленные на формирование умения слушать и слышать (разговоры, рассказы, чтение);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- организация «Уголка интересных вещей» (стимулирование самостоятельного рассматривания книг, картинок, игрушек, предметов для развития инициативной речи, обогащения и уточнения представлений детей об окружающем).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Особенности речевого развития средней группы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- методы и приёмы, направленные на развитие речи как средства общения (удовлетворение потребности в получении и обсуждении информации; формирование навыков общения со сверстниками; знакомство с формулами речевого этикета);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- методы и приёмы, направленные на формирование умения слушать и слышать (выслушивание детей; уточнение ответов; подсказ; рассказы воспитателя - акцент на стимулирование познавательного интереса);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- организация деятельности в «Уголке интересных вещей» (наборы картинок, фотографий, открыток, лупы, магниты и др. для развития объяснительной речи).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Особенности речевого развития старшей и подготовительной к школе групп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- методы и приёмы, направленные на развитие речи как средства общения (знакомство с формулами речевого этикета, целенаправленное формирование всех групп диалогических умений; умений грамотного отстаивания своей точки зрения);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- методы и приёмы, направленные на формирование навыков самостоятельного рассказывания (поощрение рассказов детей; трансформация высказываний в связные рассказы; запись и повторение рассказов; уточнения, обобщения);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lastRenderedPageBreak/>
        <w:t>- организация деятельности в «Уголке интересных вещей» (пополнение уголка – акцент на расширении представлений детей о многообразии окружающего мира; организация восприятия с последующим обсуждением);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-  создание индивидуального «авторского речевого пространства» каждого ребёнка.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При таких особенностях речевого развития в каждой возрастной группе: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Создаются благоприятные условия для формирования </w:t>
      </w:r>
      <w:proofErr w:type="spellStart"/>
      <w:r w:rsidRPr="00DF3010">
        <w:rPr>
          <w:rFonts w:ascii="Times New Roman" w:hAnsi="Times New Roman" w:cs="Times New Roman"/>
          <w:sz w:val="28"/>
          <w:szCs w:val="28"/>
        </w:rPr>
        <w:t>речевыхумений</w:t>
      </w:r>
      <w:proofErr w:type="spellEnd"/>
      <w:r w:rsidRPr="00DF3010">
        <w:rPr>
          <w:rFonts w:ascii="Times New Roman" w:hAnsi="Times New Roman" w:cs="Times New Roman"/>
          <w:sz w:val="28"/>
          <w:szCs w:val="28"/>
        </w:rPr>
        <w:t xml:space="preserve"> и навыков детей не только в специально организованном обучении, но и в самостоятельной деятельности;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Обеспечивается высокий уровень речевой активности детей;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Происходит овладение детьми </w:t>
      </w:r>
      <w:proofErr w:type="spellStart"/>
      <w:r w:rsidRPr="00DF3010">
        <w:rPr>
          <w:rFonts w:ascii="Times New Roman" w:hAnsi="Times New Roman" w:cs="Times New Roman"/>
          <w:sz w:val="28"/>
          <w:szCs w:val="28"/>
        </w:rPr>
        <w:t>речевымиумениями</w:t>
      </w:r>
      <w:proofErr w:type="spellEnd"/>
      <w:r w:rsidRPr="00DF3010">
        <w:rPr>
          <w:rFonts w:ascii="Times New Roman" w:hAnsi="Times New Roman" w:cs="Times New Roman"/>
          <w:sz w:val="28"/>
          <w:szCs w:val="28"/>
        </w:rPr>
        <w:t xml:space="preserve"> и навыками в естественной обстановке живой разговорной речи.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 xml:space="preserve">Таким образом, различные формы работы </w:t>
      </w:r>
      <w:proofErr w:type="spellStart"/>
      <w:r w:rsidRPr="00DF3010">
        <w:rPr>
          <w:rFonts w:ascii="Times New Roman" w:hAnsi="Times New Roman" w:cs="Times New Roman"/>
          <w:sz w:val="28"/>
          <w:szCs w:val="28"/>
        </w:rPr>
        <w:t>ресурсны</w:t>
      </w:r>
      <w:proofErr w:type="spellEnd"/>
      <w:r w:rsidRPr="00DF3010">
        <w:rPr>
          <w:rFonts w:ascii="Times New Roman" w:hAnsi="Times New Roman" w:cs="Times New Roman"/>
          <w:sz w:val="28"/>
          <w:szCs w:val="28"/>
        </w:rPr>
        <w:t xml:space="preserve"> в плане развития речи дошкольников, формирования коммуникативной компетентности детей, если: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 - дети совместно решают интересную и значимую для них учебно-игровую задачу, выступая помощникам по отношению к кому-то,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 - обогащают, уточняют и активизируют свой лексический запас, выполняя речевые и практические задания,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- педагог выступает не жёстким руководителем, а организатором совместной образовательной деятельности, который не афиширует своё коммуникативное превосходство, а сопровождает и помогает ребёнку стать активным коммуникатором.</w:t>
      </w:r>
    </w:p>
    <w:p w:rsidR="00DF3010" w:rsidRPr="00DF3010" w:rsidRDefault="00DF3010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10">
        <w:rPr>
          <w:rFonts w:ascii="Times New Roman" w:hAnsi="Times New Roman" w:cs="Times New Roman"/>
          <w:sz w:val="28"/>
          <w:szCs w:val="28"/>
        </w:rPr>
        <w:t> </w:t>
      </w:r>
    </w:p>
    <w:p w:rsidR="00704312" w:rsidRPr="00DF3010" w:rsidRDefault="00704312" w:rsidP="00DF3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4312" w:rsidRPr="00DF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6E8"/>
    <w:multiLevelType w:val="multilevel"/>
    <w:tmpl w:val="9CEED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C5C47"/>
    <w:multiLevelType w:val="multilevel"/>
    <w:tmpl w:val="C1B6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A07FF0"/>
    <w:multiLevelType w:val="multilevel"/>
    <w:tmpl w:val="C714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BB2C96"/>
    <w:multiLevelType w:val="multilevel"/>
    <w:tmpl w:val="54EE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E23045"/>
    <w:multiLevelType w:val="multilevel"/>
    <w:tmpl w:val="F3B8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4675A1"/>
    <w:multiLevelType w:val="multilevel"/>
    <w:tmpl w:val="0C04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023C33"/>
    <w:multiLevelType w:val="multilevel"/>
    <w:tmpl w:val="5BAA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87D0C"/>
    <w:multiLevelType w:val="multilevel"/>
    <w:tmpl w:val="16BE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5C0264"/>
    <w:multiLevelType w:val="multilevel"/>
    <w:tmpl w:val="A89E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EC"/>
    <w:rsid w:val="00055CA3"/>
    <w:rsid w:val="00704312"/>
    <w:rsid w:val="007F3AD6"/>
    <w:rsid w:val="00841F30"/>
    <w:rsid w:val="00BE73EC"/>
    <w:rsid w:val="00D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0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3010"/>
    <w:rPr>
      <w:i/>
      <w:iCs/>
    </w:rPr>
  </w:style>
  <w:style w:type="character" w:styleId="a5">
    <w:name w:val="Strong"/>
    <w:basedOn w:val="a0"/>
    <w:uiPriority w:val="22"/>
    <w:qFormat/>
    <w:rsid w:val="00DF30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0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3010"/>
    <w:rPr>
      <w:i/>
      <w:iCs/>
    </w:rPr>
  </w:style>
  <w:style w:type="character" w:styleId="a5">
    <w:name w:val="Strong"/>
    <w:basedOn w:val="a0"/>
    <w:uiPriority w:val="22"/>
    <w:qFormat/>
    <w:rsid w:val="00DF3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2021-11-18T09:00:00Z</dcterms:created>
  <dcterms:modified xsi:type="dcterms:W3CDTF">2021-11-18T09:00:00Z</dcterms:modified>
</cp:coreProperties>
</file>